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CE39" w14:textId="77777777" w:rsidR="00912D4B" w:rsidRPr="000665B1" w:rsidRDefault="00912D4B" w:rsidP="00912D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EBA3334" w14:textId="77777777" w:rsidR="00912D4B" w:rsidRPr="000665B1" w:rsidRDefault="00912D4B" w:rsidP="00912D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4BBB0C77" w14:textId="2FA8F7F3" w:rsidR="00912D4B" w:rsidRPr="000665B1" w:rsidRDefault="002161C4" w:rsidP="00912D4B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Recommended</w:t>
      </w:r>
      <w:r w:rsidR="00F754F0" w:rsidRPr="000665B1">
        <w:rPr>
          <w:b/>
          <w:sz w:val="24"/>
          <w:szCs w:val="24"/>
        </w:rPr>
        <w:t xml:space="preserve"> Submission </w:t>
      </w:r>
      <w:r>
        <w:rPr>
          <w:b/>
          <w:sz w:val="24"/>
          <w:szCs w:val="24"/>
        </w:rPr>
        <w:t>3</w:t>
      </w:r>
      <w:r w:rsidR="00912D4B" w:rsidRPr="000665B1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E-rate Information: E-rate Experience</w:t>
      </w:r>
    </w:p>
    <w:p w14:paraId="44FDED33" w14:textId="6051D3D6" w:rsidR="00912D4B" w:rsidRDefault="00912D4B" w:rsidP="000665B1">
      <w:pPr>
        <w:pStyle w:val="FootnoteText"/>
        <w:widowControl w:val="0"/>
        <w:rPr>
          <w:b/>
          <w:sz w:val="24"/>
          <w:szCs w:val="24"/>
          <w:highlight w:val="yellow"/>
        </w:rPr>
      </w:pPr>
    </w:p>
    <w:p w14:paraId="36BF9B62" w14:textId="04A29207" w:rsidR="004F19D9" w:rsidRDefault="004F19D9" w:rsidP="004F19D9">
      <w:pPr>
        <w:widowControl w:val="0"/>
        <w:rPr>
          <w:sz w:val="24"/>
          <w:szCs w:val="24"/>
        </w:rPr>
      </w:pPr>
      <w:r>
        <w:rPr>
          <w:sz w:val="24"/>
          <w:szCs w:val="24"/>
        </w:rPr>
        <w:t>Attach a document providing information to support the Service Provider’s familiarity with and success in the E-rate program</w:t>
      </w:r>
      <w:r w:rsidR="00C74C58">
        <w:rPr>
          <w:sz w:val="24"/>
          <w:szCs w:val="24"/>
        </w:rPr>
        <w:t>, including</w:t>
      </w:r>
      <w:r>
        <w:rPr>
          <w:sz w:val="24"/>
          <w:szCs w:val="24"/>
        </w:rPr>
        <w:t>:</w:t>
      </w:r>
    </w:p>
    <w:p w14:paraId="6FB8C8B4" w14:textId="77777777" w:rsidR="004F19D9" w:rsidRDefault="004F19D9" w:rsidP="004F19D9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 w:rsidRPr="00117AF3">
        <w:rPr>
          <w:sz w:val="24"/>
          <w:szCs w:val="24"/>
        </w:rPr>
        <w:t xml:space="preserve">Describe how long </w:t>
      </w:r>
      <w:r>
        <w:rPr>
          <w:sz w:val="24"/>
          <w:szCs w:val="24"/>
        </w:rPr>
        <w:t xml:space="preserve">the </w:t>
      </w:r>
      <w:r w:rsidRPr="00117AF3">
        <w:rPr>
          <w:sz w:val="24"/>
          <w:szCs w:val="24"/>
        </w:rPr>
        <w:t xml:space="preserve">Service Provider has participated in the E-rate program.  </w:t>
      </w:r>
    </w:p>
    <w:p w14:paraId="1EF893E2" w14:textId="77777777" w:rsidR="004F19D9" w:rsidRDefault="004F19D9" w:rsidP="004F19D9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 w:rsidRPr="00117AF3">
        <w:rPr>
          <w:sz w:val="24"/>
          <w:szCs w:val="24"/>
        </w:rPr>
        <w:t xml:space="preserve">Describe the approximate number of FRNs for which </w:t>
      </w:r>
      <w:r>
        <w:rPr>
          <w:sz w:val="24"/>
          <w:szCs w:val="24"/>
        </w:rPr>
        <w:t xml:space="preserve">the </w:t>
      </w:r>
      <w:r w:rsidRPr="00117AF3">
        <w:rPr>
          <w:sz w:val="24"/>
          <w:szCs w:val="24"/>
        </w:rPr>
        <w:t>Service Provider has provided service</w:t>
      </w:r>
      <w:r>
        <w:rPr>
          <w:sz w:val="24"/>
          <w:szCs w:val="24"/>
        </w:rPr>
        <w:t xml:space="preserve"> for the past three years.</w:t>
      </w:r>
    </w:p>
    <w:p w14:paraId="414E0D8F" w14:textId="77777777" w:rsidR="004F19D9" w:rsidRDefault="004F19D9" w:rsidP="004F19D9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Describe the approximate</w:t>
      </w:r>
      <w:r w:rsidRPr="00117AF3">
        <w:rPr>
          <w:sz w:val="24"/>
          <w:szCs w:val="24"/>
        </w:rPr>
        <w:t xml:space="preserve"> amount</w:t>
      </w:r>
      <w:r>
        <w:rPr>
          <w:sz w:val="24"/>
          <w:szCs w:val="24"/>
        </w:rPr>
        <w:t>s</w:t>
      </w:r>
      <w:r w:rsidRPr="00117AF3">
        <w:rPr>
          <w:sz w:val="24"/>
          <w:szCs w:val="24"/>
        </w:rPr>
        <w:t xml:space="preserve"> of </w:t>
      </w:r>
      <w:r>
        <w:rPr>
          <w:sz w:val="24"/>
          <w:szCs w:val="24"/>
        </w:rPr>
        <w:t xml:space="preserve">the </w:t>
      </w:r>
      <w:proofErr w:type="gramStart"/>
      <w:r>
        <w:rPr>
          <w:sz w:val="24"/>
          <w:szCs w:val="24"/>
        </w:rPr>
        <w:t>aforementioned</w:t>
      </w:r>
      <w:r w:rsidRPr="00117AF3">
        <w:rPr>
          <w:sz w:val="24"/>
          <w:szCs w:val="24"/>
        </w:rPr>
        <w:t xml:space="preserve"> FRNs</w:t>
      </w:r>
      <w:proofErr w:type="gramEnd"/>
      <w:r w:rsidRPr="00117AF3">
        <w:rPr>
          <w:sz w:val="24"/>
          <w:szCs w:val="24"/>
        </w:rPr>
        <w:t xml:space="preserve"> for the past three years.</w:t>
      </w:r>
    </w:p>
    <w:p w14:paraId="6A6AF339" w14:textId="77777777" w:rsidR="004F19D9" w:rsidRDefault="004F19D9" w:rsidP="004F19D9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 w:rsidRPr="00B377B5">
        <w:rPr>
          <w:sz w:val="24"/>
          <w:szCs w:val="24"/>
        </w:rPr>
        <w:t>Describe the Service Provider’s experience with E-rate audits</w:t>
      </w:r>
      <w:r>
        <w:rPr>
          <w:sz w:val="24"/>
          <w:szCs w:val="24"/>
        </w:rPr>
        <w:t>.</w:t>
      </w:r>
    </w:p>
    <w:p w14:paraId="2401CE77" w14:textId="77777777" w:rsidR="004F19D9" w:rsidRDefault="004F19D9" w:rsidP="004F19D9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Describe </w:t>
      </w:r>
      <w:r w:rsidRPr="00B377B5">
        <w:rPr>
          <w:sz w:val="24"/>
          <w:szCs w:val="24"/>
        </w:rPr>
        <w:t>funding requests on hold</w:t>
      </w:r>
      <w:r>
        <w:rPr>
          <w:sz w:val="24"/>
          <w:szCs w:val="24"/>
        </w:rPr>
        <w:t xml:space="preserve"> due to action or inaction of the Service Provider. </w:t>
      </w:r>
    </w:p>
    <w:p w14:paraId="745A6F43" w14:textId="77777777" w:rsidR="004F19D9" w:rsidRDefault="004F19D9" w:rsidP="004F19D9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Describe funding requests that were </w:t>
      </w:r>
      <w:r w:rsidRPr="00B377B5">
        <w:rPr>
          <w:sz w:val="24"/>
          <w:szCs w:val="24"/>
        </w:rPr>
        <w:t>denied due to action or inaction of the Service Provider</w:t>
      </w:r>
      <w:r>
        <w:rPr>
          <w:sz w:val="24"/>
          <w:szCs w:val="24"/>
        </w:rPr>
        <w:t>.</w:t>
      </w:r>
    </w:p>
    <w:p w14:paraId="4C6B5AD8" w14:textId="77777777" w:rsidR="004F19D9" w:rsidRDefault="004F19D9" w:rsidP="004F19D9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 w:rsidRPr="00B377B5">
        <w:rPr>
          <w:sz w:val="24"/>
          <w:szCs w:val="24"/>
        </w:rPr>
        <w:t>escribe any situation in which the FCC has determined that the Service Provider must repay funds.</w:t>
      </w:r>
      <w:r>
        <w:rPr>
          <w:sz w:val="24"/>
          <w:szCs w:val="24"/>
        </w:rPr>
        <w:t xml:space="preserve"> </w:t>
      </w:r>
    </w:p>
    <w:p w14:paraId="4D88F3E6" w14:textId="77777777" w:rsidR="004F19D9" w:rsidRDefault="004F19D9" w:rsidP="004F19D9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 w:rsidRPr="00117AF3">
        <w:rPr>
          <w:sz w:val="24"/>
          <w:szCs w:val="24"/>
        </w:rPr>
        <w:t xml:space="preserve">Describe </w:t>
      </w:r>
      <w:r>
        <w:rPr>
          <w:sz w:val="24"/>
          <w:szCs w:val="24"/>
        </w:rPr>
        <w:t xml:space="preserve">steps the </w:t>
      </w:r>
      <w:r w:rsidRPr="00117AF3">
        <w:rPr>
          <w:sz w:val="24"/>
          <w:szCs w:val="24"/>
        </w:rPr>
        <w:t>Service Provider</w:t>
      </w:r>
      <w:r>
        <w:rPr>
          <w:sz w:val="24"/>
          <w:szCs w:val="24"/>
        </w:rPr>
        <w:t xml:space="preserve"> takes to stay </w:t>
      </w:r>
      <w:r w:rsidRPr="00117AF3">
        <w:rPr>
          <w:sz w:val="24"/>
          <w:szCs w:val="24"/>
        </w:rPr>
        <w:t xml:space="preserve">abreast </w:t>
      </w:r>
      <w:r>
        <w:rPr>
          <w:sz w:val="24"/>
          <w:szCs w:val="24"/>
        </w:rPr>
        <w:t xml:space="preserve">of changes to the </w:t>
      </w:r>
      <w:r w:rsidRPr="00117AF3">
        <w:rPr>
          <w:sz w:val="24"/>
          <w:szCs w:val="24"/>
        </w:rPr>
        <w:t>E-rate</w:t>
      </w:r>
      <w:r>
        <w:rPr>
          <w:sz w:val="24"/>
          <w:szCs w:val="24"/>
        </w:rPr>
        <w:t xml:space="preserve"> program and FCC</w:t>
      </w:r>
      <w:r w:rsidRPr="00117AF3">
        <w:rPr>
          <w:sz w:val="24"/>
          <w:szCs w:val="24"/>
        </w:rPr>
        <w:t xml:space="preserve"> rules.</w:t>
      </w:r>
    </w:p>
    <w:p w14:paraId="1FC72ABF" w14:textId="77777777" w:rsidR="004F19D9" w:rsidRPr="000665B1" w:rsidRDefault="004F19D9" w:rsidP="000665B1">
      <w:pPr>
        <w:pStyle w:val="FootnoteText"/>
        <w:widowControl w:val="0"/>
        <w:rPr>
          <w:b/>
          <w:sz w:val="24"/>
          <w:szCs w:val="24"/>
          <w:highlight w:val="yellow"/>
        </w:rPr>
      </w:pPr>
    </w:p>
    <w:sectPr w:rsidR="004F19D9" w:rsidRPr="000665B1" w:rsidSect="00912D4B">
      <w:footerReference w:type="default" r:id="rId7"/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EC511" w14:textId="77777777" w:rsidR="000B5475" w:rsidRDefault="000B5475">
      <w:r>
        <w:separator/>
      </w:r>
    </w:p>
  </w:endnote>
  <w:endnote w:type="continuationSeparator" w:id="0">
    <w:p w14:paraId="0A7C8EBD" w14:textId="77777777" w:rsidR="000B5475" w:rsidRDefault="000B5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610173"/>
      <w:docPartObj>
        <w:docPartGallery w:val="Page Numbers (Bottom of Page)"/>
        <w:docPartUnique/>
      </w:docPartObj>
    </w:sdtPr>
    <w:sdtEndPr/>
    <w:sdtContent>
      <w:p w14:paraId="1B0982B6" w14:textId="77777777" w:rsidR="00912D4B" w:rsidRDefault="00912D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E85216" w14:textId="77777777" w:rsidR="00912D4B" w:rsidRDefault="00912D4B">
    <w:pPr>
      <w:pStyle w:val="Footer"/>
    </w:pPr>
  </w:p>
  <w:p w14:paraId="29A20B42" w14:textId="77777777" w:rsidR="00912D4B" w:rsidRDefault="00912D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E6D7E" w14:textId="77777777" w:rsidR="000B5475" w:rsidRDefault="000B5475">
      <w:r>
        <w:separator/>
      </w:r>
    </w:p>
  </w:footnote>
  <w:footnote w:type="continuationSeparator" w:id="0">
    <w:p w14:paraId="7C196053" w14:textId="77777777" w:rsidR="000B5475" w:rsidRDefault="000B5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4144B"/>
    <w:multiLevelType w:val="hybridMultilevel"/>
    <w:tmpl w:val="CBE6B2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128743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D4B"/>
    <w:rsid w:val="000665B1"/>
    <w:rsid w:val="000B5475"/>
    <w:rsid w:val="001A4236"/>
    <w:rsid w:val="002161C4"/>
    <w:rsid w:val="003E5137"/>
    <w:rsid w:val="00430D00"/>
    <w:rsid w:val="00442A6F"/>
    <w:rsid w:val="004F19D9"/>
    <w:rsid w:val="006742C7"/>
    <w:rsid w:val="008E368E"/>
    <w:rsid w:val="00912D4B"/>
    <w:rsid w:val="00AF3FA4"/>
    <w:rsid w:val="00C1573F"/>
    <w:rsid w:val="00C74C58"/>
    <w:rsid w:val="00D75758"/>
    <w:rsid w:val="00D90F8F"/>
    <w:rsid w:val="00F12623"/>
    <w:rsid w:val="00F754F0"/>
    <w:rsid w:val="00FD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8E4A0"/>
  <w15:chartTrackingRefBased/>
  <w15:docId w15:val="{8794B427-B89A-4FA0-AD94-0212CB48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D4B"/>
    <w:pPr>
      <w:spacing w:after="0" w:line="240" w:lineRule="auto"/>
      <w:ind w:left="54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2D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2D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D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2D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2D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2D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2D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D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2D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2D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2D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D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2D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2D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2D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2D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2D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2D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2D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2D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D4B"/>
    <w:pPr>
      <w:numPr>
        <w:ilvl w:val="1"/>
      </w:numPr>
      <w:ind w:left="5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2D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2D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2D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2D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2D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D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D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2D4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ALTS FOOTNOTE,fn,Footnote Text Char1,ALTS FOOTNOTE Char1,fn Char1,Footnote Text Char Char,ALTS FOOTNOTE Char Char,fn Char Char,Footnote Text Char1 Char Char,Footnote Text Char Char Char Char,Footnote Text Char2 Char Char Char Char"/>
    <w:basedOn w:val="Normal"/>
    <w:link w:val="FootnoteTextChar"/>
    <w:rsid w:val="00912D4B"/>
  </w:style>
  <w:style w:type="character" w:customStyle="1" w:styleId="FootnoteTextChar">
    <w:name w:val="Footnote Text Char"/>
    <w:aliases w:val="ALTS FOOTNOTE Char,fn Char,Footnote Text Char1 Char,ALTS FOOTNOTE Char1 Char,fn Char1 Char,Footnote Text Char Char Char,ALTS FOOTNOTE Char Char Char,fn Char Char Char,Footnote Text Char1 Char Char Char"/>
    <w:basedOn w:val="DefaultParagraphFont"/>
    <w:link w:val="FootnoteText"/>
    <w:rsid w:val="00912D4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912D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D4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rsid w:val="00066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665B1"/>
  </w:style>
  <w:style w:type="character" w:customStyle="1" w:styleId="CommentTextChar">
    <w:name w:val="Comment Text Char"/>
    <w:basedOn w:val="DefaultParagraphFont"/>
    <w:link w:val="CommentText"/>
    <w:uiPriority w:val="99"/>
    <w:rsid w:val="000665B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lainText">
    <w:name w:val="Plain Text"/>
    <w:basedOn w:val="Normal"/>
    <w:link w:val="PlainTextChar"/>
    <w:uiPriority w:val="99"/>
    <w:unhideWhenUsed/>
    <w:rsid w:val="000665B1"/>
    <w:pPr>
      <w:ind w:left="0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665B1"/>
    <w:rPr>
      <w:rFonts w:ascii="Calibri" w:hAnsi="Calibri"/>
      <w:kern w:val="0"/>
      <w:sz w:val="22"/>
      <w:szCs w:val="21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AF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Aleck Johnson</dc:creator>
  <cp:keywords/>
  <dc:description/>
  <cp:lastModifiedBy>Aleck Johnson</cp:lastModifiedBy>
  <cp:revision>11</cp:revision>
  <dcterms:created xsi:type="dcterms:W3CDTF">2026-05-11T18:41:00Z</dcterms:created>
  <dcterms:modified xsi:type="dcterms:W3CDTF">2026-08-06T16:49:00Z</dcterms:modified>
</cp:coreProperties>
</file>